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25" w:rsidRDefault="00635B1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Der Unterschied</w:t>
      </w:r>
    </w:p>
    <w:p w:rsidR="00635B1A" w:rsidRPr="00635B1A" w:rsidRDefault="00635B1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Hallo Leute, wir wollen heute über den wichtigen Unterschied sprechen. Nämlich den Unterschied, ob eine MAV gut geschult ist oder nicht.</w:t>
      </w:r>
      <w:r>
        <w:rPr>
          <w:rFonts w:ascii="Arial" w:hAnsi="Arial" w:cs="Arial"/>
          <w:sz w:val="28"/>
          <w:szCs w:val="28"/>
        </w:rPr>
        <w:br/>
        <w:t>Ihr wisst ja: Wenn jemand die Materie beherrscht, für die sie/er gewählt ist, dann wird vieles einfacher. Und schneller. Und professioneller.</w:t>
      </w:r>
      <w:r>
        <w:rPr>
          <w:rFonts w:ascii="Arial" w:hAnsi="Arial" w:cs="Arial"/>
          <w:sz w:val="28"/>
          <w:szCs w:val="28"/>
        </w:rPr>
        <w:br/>
        <w:t>Ihr hört bestimmt mal das Argument, dass Schulungen Zeit kosten, die anderweitig fehlt. Beim ersten Blick scheint das zu stimmen.</w:t>
      </w:r>
      <w:r>
        <w:rPr>
          <w:rFonts w:ascii="Arial" w:hAnsi="Arial" w:cs="Arial"/>
          <w:sz w:val="28"/>
          <w:szCs w:val="28"/>
        </w:rPr>
        <w:br/>
        <w:t>Gönnen wir uns aber mal einen zweiten Blick:</w:t>
      </w:r>
      <w:r>
        <w:rPr>
          <w:rFonts w:ascii="Arial" w:hAnsi="Arial" w:cs="Arial"/>
          <w:sz w:val="28"/>
          <w:szCs w:val="28"/>
        </w:rPr>
        <w:br/>
        <w:t>Eine MAV, die sich auskennt, die über das gleiche Wissen verfügt und die gut handeln kann, spart der Einrichtung jede Menge Zeit. Mit Schulungen erlangt ihr die Fähigkeit</w:t>
      </w:r>
      <w:r w:rsidR="004763B6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klug und effizient zu handeln. Das spart eurer Einrichtung viel mehr Zeit, als wenn ihr im „Blindflug“ unterwegs seid.</w:t>
      </w:r>
      <w:r>
        <w:rPr>
          <w:rFonts w:ascii="Arial" w:hAnsi="Arial" w:cs="Arial"/>
          <w:sz w:val="28"/>
          <w:szCs w:val="28"/>
        </w:rPr>
        <w:br/>
        <w:t>Ein Team, das über den gleichen Wissensstand verfügt, muss weniger diskutieren. Ein gut qualifiziertes Team wird effizienter arbeiten, als ein unqualifiziertes Team.</w:t>
      </w:r>
      <w:r w:rsidR="004763B6">
        <w:rPr>
          <w:rFonts w:ascii="Arial" w:hAnsi="Arial" w:cs="Arial"/>
          <w:sz w:val="28"/>
          <w:szCs w:val="28"/>
        </w:rPr>
        <w:br/>
        <w:t>Unsere Fortbildungen bieten euch die Grundlage für eine erfolgreiche Arbeit in der MAV.</w:t>
      </w:r>
      <w:r w:rsidR="004763B6">
        <w:rPr>
          <w:rFonts w:ascii="Arial" w:hAnsi="Arial" w:cs="Arial"/>
          <w:sz w:val="28"/>
          <w:szCs w:val="28"/>
        </w:rPr>
        <w:br/>
        <w:t>Wir freuen uns auf euch.</w:t>
      </w:r>
      <w:r w:rsidR="004763B6">
        <w:rPr>
          <w:rFonts w:ascii="Arial" w:hAnsi="Arial" w:cs="Arial"/>
          <w:sz w:val="28"/>
          <w:szCs w:val="28"/>
        </w:rPr>
        <w:br/>
        <w:t>Euer GMDW</w:t>
      </w:r>
    </w:p>
    <w:sectPr w:rsidR="00635B1A" w:rsidRPr="00635B1A" w:rsidSect="008819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hyphenationZone w:val="425"/>
  <w:characterSpacingControl w:val="doNotCompress"/>
  <w:compat/>
  <w:rsids>
    <w:rsidRoot w:val="00635B1A"/>
    <w:rsid w:val="004763B6"/>
    <w:rsid w:val="00635B1A"/>
    <w:rsid w:val="00881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8192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Stefan</cp:lastModifiedBy>
  <cp:revision>1</cp:revision>
  <dcterms:created xsi:type="dcterms:W3CDTF">2026-04-08T18:29:00Z</dcterms:created>
  <dcterms:modified xsi:type="dcterms:W3CDTF">2026-04-08T18:49:00Z</dcterms:modified>
</cp:coreProperties>
</file>